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0D46A" w14:textId="77777777" w:rsidR="00856154" w:rsidRPr="00856154" w:rsidRDefault="00856154" w:rsidP="00940394">
      <w:pPr>
        <w:jc w:val="center"/>
        <w:rPr>
          <w:b/>
          <w:bCs/>
          <w:sz w:val="28"/>
          <w:szCs w:val="28"/>
          <w:u w:val="single"/>
        </w:rPr>
      </w:pPr>
      <w:r w:rsidRPr="00856154">
        <w:rPr>
          <w:b/>
          <w:bCs/>
          <w:sz w:val="28"/>
          <w:szCs w:val="28"/>
          <w:u w:val="single"/>
        </w:rPr>
        <w:t>CEDAR MEDICAL PRACTICE</w:t>
      </w:r>
    </w:p>
    <w:p w14:paraId="1B2B589C" w14:textId="7CF14AA1" w:rsidR="0059048A" w:rsidRPr="00856154" w:rsidRDefault="00856154" w:rsidP="00940394">
      <w:pPr>
        <w:jc w:val="center"/>
        <w:rPr>
          <w:b/>
          <w:bCs/>
          <w:sz w:val="28"/>
          <w:szCs w:val="28"/>
          <w:u w:val="single"/>
        </w:rPr>
      </w:pPr>
      <w:r w:rsidRPr="00856154">
        <w:rPr>
          <w:b/>
          <w:bCs/>
          <w:sz w:val="28"/>
          <w:szCs w:val="28"/>
          <w:u w:val="single"/>
        </w:rPr>
        <w:t xml:space="preserve">MINUTES OF </w:t>
      </w:r>
      <w:r w:rsidR="00940394" w:rsidRPr="00856154">
        <w:rPr>
          <w:b/>
          <w:bCs/>
          <w:sz w:val="28"/>
          <w:szCs w:val="28"/>
          <w:u w:val="single"/>
        </w:rPr>
        <w:t>P</w:t>
      </w:r>
      <w:r w:rsidRPr="00856154">
        <w:rPr>
          <w:b/>
          <w:bCs/>
          <w:sz w:val="28"/>
          <w:szCs w:val="28"/>
          <w:u w:val="single"/>
        </w:rPr>
        <w:t xml:space="preserve">ATIENT </w:t>
      </w:r>
      <w:r w:rsidR="00940394" w:rsidRPr="00856154">
        <w:rPr>
          <w:b/>
          <w:bCs/>
          <w:sz w:val="28"/>
          <w:szCs w:val="28"/>
          <w:u w:val="single"/>
        </w:rPr>
        <w:t>P</w:t>
      </w:r>
      <w:r w:rsidRPr="00856154">
        <w:rPr>
          <w:b/>
          <w:bCs/>
          <w:sz w:val="28"/>
          <w:szCs w:val="28"/>
          <w:u w:val="single"/>
        </w:rPr>
        <w:t xml:space="preserve">ARTICIPATION </w:t>
      </w:r>
      <w:r w:rsidR="00940394" w:rsidRPr="00856154">
        <w:rPr>
          <w:b/>
          <w:bCs/>
          <w:sz w:val="28"/>
          <w:szCs w:val="28"/>
          <w:u w:val="single"/>
        </w:rPr>
        <w:t>G</w:t>
      </w:r>
      <w:r w:rsidRPr="00856154">
        <w:rPr>
          <w:b/>
          <w:bCs/>
          <w:sz w:val="28"/>
          <w:szCs w:val="28"/>
          <w:u w:val="single"/>
        </w:rPr>
        <w:t>ROUP</w:t>
      </w:r>
      <w:r w:rsidR="00940394" w:rsidRPr="00856154">
        <w:rPr>
          <w:b/>
          <w:bCs/>
          <w:sz w:val="28"/>
          <w:szCs w:val="28"/>
          <w:u w:val="single"/>
        </w:rPr>
        <w:t xml:space="preserve"> M</w:t>
      </w:r>
      <w:r w:rsidRPr="00856154">
        <w:rPr>
          <w:b/>
          <w:bCs/>
          <w:sz w:val="28"/>
          <w:szCs w:val="28"/>
          <w:u w:val="single"/>
        </w:rPr>
        <w:t>EETING</w:t>
      </w:r>
    </w:p>
    <w:p w14:paraId="72B03AA2" w14:textId="219D5023" w:rsidR="00940394" w:rsidRDefault="00856154" w:rsidP="00940394">
      <w:pPr>
        <w:jc w:val="center"/>
        <w:rPr>
          <w:b/>
          <w:bCs/>
          <w:sz w:val="28"/>
          <w:szCs w:val="28"/>
          <w:u w:val="single"/>
        </w:rPr>
      </w:pPr>
      <w:r w:rsidRPr="00856154">
        <w:rPr>
          <w:b/>
          <w:bCs/>
          <w:sz w:val="28"/>
          <w:szCs w:val="28"/>
          <w:u w:val="single"/>
        </w:rPr>
        <w:t xml:space="preserve">HELD ON WEDNESDAY, </w:t>
      </w:r>
      <w:r w:rsidR="006714EE">
        <w:rPr>
          <w:b/>
          <w:bCs/>
          <w:sz w:val="28"/>
          <w:szCs w:val="28"/>
          <w:u w:val="single"/>
        </w:rPr>
        <w:t>17</w:t>
      </w:r>
      <w:r w:rsidR="006714EE" w:rsidRPr="006714EE">
        <w:rPr>
          <w:b/>
          <w:bCs/>
          <w:sz w:val="28"/>
          <w:szCs w:val="28"/>
          <w:u w:val="single"/>
          <w:vertAlign w:val="superscript"/>
        </w:rPr>
        <w:t>th</w:t>
      </w:r>
      <w:r w:rsidR="006714EE">
        <w:rPr>
          <w:b/>
          <w:bCs/>
          <w:sz w:val="28"/>
          <w:szCs w:val="28"/>
          <w:u w:val="single"/>
        </w:rPr>
        <w:t xml:space="preserve"> JULY 2024</w:t>
      </w:r>
    </w:p>
    <w:p w14:paraId="1EFB5EC1" w14:textId="35EF4EA7" w:rsidR="00940394" w:rsidRDefault="00940394" w:rsidP="00940394">
      <w:pPr>
        <w:spacing w:after="0" w:line="240" w:lineRule="auto"/>
        <w:ind w:left="1440" w:hanging="1440"/>
      </w:pPr>
      <w:r>
        <w:t>Present:</w:t>
      </w:r>
      <w:r w:rsidR="006714EE">
        <w:tab/>
      </w:r>
      <w:r w:rsidR="00F46AA9">
        <w:t xml:space="preserve">Dr Gandhi; </w:t>
      </w:r>
      <w:r w:rsidR="006714EE">
        <w:t>Mrs Anscombe; Mr Mitchell; Mrs Harrison; Mrs Harrington</w:t>
      </w:r>
      <w:r w:rsidR="00F46AA9">
        <w:t>; Lisa Stockdale (minutes)</w:t>
      </w:r>
      <w:r w:rsidR="00F10650">
        <w:t>.</w:t>
      </w:r>
      <w:r>
        <w:tab/>
      </w:r>
    </w:p>
    <w:p w14:paraId="1190E7F6" w14:textId="7F1F82A8" w:rsidR="00940394" w:rsidRDefault="00940394" w:rsidP="00940394">
      <w:pPr>
        <w:spacing w:after="0" w:line="240" w:lineRule="auto"/>
        <w:ind w:left="1440" w:hanging="1440"/>
      </w:pPr>
    </w:p>
    <w:p w14:paraId="76E4735E" w14:textId="38A92C64" w:rsidR="00940394" w:rsidRDefault="00940394" w:rsidP="00940394">
      <w:pPr>
        <w:spacing w:after="0" w:line="240" w:lineRule="auto"/>
        <w:ind w:left="1440" w:hanging="1440"/>
      </w:pPr>
      <w:r>
        <w:t>Apologies:</w:t>
      </w:r>
      <w:r>
        <w:tab/>
      </w:r>
      <w:r w:rsidR="006714EE">
        <w:t>Mrs Clark; Mrs Spiteri</w:t>
      </w:r>
      <w:r w:rsidR="00363F3A">
        <w:t>; Helen Rubie PM</w:t>
      </w:r>
      <w:r w:rsidR="00F10650">
        <w:t>.</w:t>
      </w:r>
    </w:p>
    <w:p w14:paraId="30F6DE16" w14:textId="77777777" w:rsidR="00A73094" w:rsidRDefault="00A73094" w:rsidP="00940394">
      <w:pPr>
        <w:spacing w:after="0" w:line="240" w:lineRule="auto"/>
        <w:ind w:left="1440" w:hanging="1440"/>
      </w:pPr>
    </w:p>
    <w:p w14:paraId="76F148CF" w14:textId="14C52274" w:rsidR="00856154" w:rsidRPr="00A73094" w:rsidRDefault="00A73094" w:rsidP="00A73094">
      <w:pPr>
        <w:spacing w:after="0" w:line="240" w:lineRule="auto"/>
        <w:rPr>
          <w:b/>
          <w:bCs/>
          <w:u w:val="single"/>
        </w:rPr>
      </w:pPr>
      <w:r w:rsidRPr="00A73094">
        <w:rPr>
          <w:b/>
          <w:bCs/>
          <w:u w:val="single"/>
        </w:rPr>
        <w:t>1.</w:t>
      </w:r>
      <w:r>
        <w:rPr>
          <w:b/>
          <w:bCs/>
          <w:u w:val="single"/>
        </w:rPr>
        <w:t xml:space="preserve"> </w:t>
      </w:r>
      <w:r w:rsidR="001847E5">
        <w:rPr>
          <w:b/>
          <w:bCs/>
          <w:u w:val="single"/>
        </w:rPr>
        <w:t xml:space="preserve"> </w:t>
      </w:r>
      <w:r w:rsidR="00856154" w:rsidRPr="00A73094">
        <w:rPr>
          <w:b/>
          <w:bCs/>
          <w:u w:val="single"/>
        </w:rPr>
        <w:t>MINUTES OF PREVIOUS MEETING</w:t>
      </w:r>
    </w:p>
    <w:p w14:paraId="1FA762C6" w14:textId="3B867223" w:rsidR="00856154" w:rsidRDefault="00856154" w:rsidP="00856154">
      <w:pPr>
        <w:spacing w:after="0" w:line="240" w:lineRule="auto"/>
        <w:ind w:left="360"/>
        <w:rPr>
          <w:b/>
          <w:bCs/>
          <w:u w:val="single"/>
        </w:rPr>
      </w:pPr>
    </w:p>
    <w:p w14:paraId="2FD56C87" w14:textId="28B7FFC1" w:rsidR="00856154" w:rsidRDefault="00856154" w:rsidP="00856154">
      <w:pPr>
        <w:spacing w:after="0" w:line="240" w:lineRule="auto"/>
      </w:pPr>
      <w:r>
        <w:t>The minutes of the previous meeting held on</w:t>
      </w:r>
      <w:r w:rsidR="006714EE">
        <w:t xml:space="preserve"> Wednesday 24</w:t>
      </w:r>
      <w:r w:rsidR="006714EE" w:rsidRPr="006714EE">
        <w:rPr>
          <w:vertAlign w:val="superscript"/>
        </w:rPr>
        <w:t>th</w:t>
      </w:r>
      <w:r w:rsidR="006714EE">
        <w:t xml:space="preserve"> April 2024 </w:t>
      </w:r>
      <w:r w:rsidR="006909E4">
        <w:t>were a</w:t>
      </w:r>
      <w:r w:rsidR="00A53744">
        <w:t>pproved</w:t>
      </w:r>
      <w:r w:rsidR="006909E4">
        <w:t>.</w:t>
      </w:r>
    </w:p>
    <w:p w14:paraId="12B8F463" w14:textId="77777777" w:rsidR="00856154" w:rsidRPr="00856154" w:rsidRDefault="00856154" w:rsidP="00856154">
      <w:pPr>
        <w:spacing w:after="0" w:line="240" w:lineRule="auto"/>
        <w:ind w:left="360"/>
      </w:pPr>
    </w:p>
    <w:p w14:paraId="0BDA7401" w14:textId="229DB6BD" w:rsidR="00B610D4" w:rsidRDefault="001847E5" w:rsidP="00940394">
      <w:pPr>
        <w:spacing w:after="0" w:line="240" w:lineRule="auto"/>
        <w:ind w:left="1440" w:hanging="1440"/>
        <w:rPr>
          <w:b/>
          <w:bCs/>
          <w:u w:val="single"/>
        </w:rPr>
      </w:pPr>
      <w:r>
        <w:rPr>
          <w:b/>
          <w:bCs/>
          <w:u w:val="single"/>
        </w:rPr>
        <w:t xml:space="preserve">2.  </w:t>
      </w:r>
      <w:r w:rsidR="00A73094" w:rsidRPr="00A73094">
        <w:rPr>
          <w:b/>
          <w:bCs/>
          <w:u w:val="single"/>
        </w:rPr>
        <w:t>MATTERS ARISING / ACTION REPORT</w:t>
      </w:r>
    </w:p>
    <w:p w14:paraId="2A001F85" w14:textId="77777777" w:rsidR="006714EE" w:rsidRDefault="006714EE" w:rsidP="00940394">
      <w:pPr>
        <w:spacing w:after="0" w:line="240" w:lineRule="auto"/>
        <w:ind w:left="1440" w:hanging="1440"/>
      </w:pPr>
    </w:p>
    <w:p w14:paraId="1CC64692" w14:textId="1077EC25" w:rsidR="006714EE" w:rsidRDefault="006714EE" w:rsidP="006714EE">
      <w:pPr>
        <w:spacing w:after="0" w:line="240" w:lineRule="auto"/>
      </w:pPr>
      <w:r>
        <w:t xml:space="preserve">Following his request at </w:t>
      </w:r>
      <w:r w:rsidR="00F54FDA">
        <w:t xml:space="preserve">the </w:t>
      </w:r>
      <w:r>
        <w:t xml:space="preserve">last meeting for leaflets for the MS Society to be displayed in the Waiting Rooms – Mr Mitchell said he had since noted that the leaflets he had were very out of date and not </w:t>
      </w:r>
      <w:r w:rsidR="00F54FDA">
        <w:t>suitable</w:t>
      </w:r>
      <w:r>
        <w:t>. Given this and the issues mentioned previously about infection control surrounding anything in the Waiting Rooms he withdrew his previous request.</w:t>
      </w:r>
    </w:p>
    <w:p w14:paraId="0E34DB1B" w14:textId="77777777" w:rsidR="006714EE" w:rsidRPr="006714EE" w:rsidRDefault="006714EE" w:rsidP="00940394">
      <w:pPr>
        <w:spacing w:after="0" w:line="240" w:lineRule="auto"/>
        <w:ind w:left="1440" w:hanging="1440"/>
      </w:pPr>
    </w:p>
    <w:p w14:paraId="15DEACBA" w14:textId="7D841703" w:rsidR="00A73094" w:rsidRPr="00A73094" w:rsidRDefault="001847E5" w:rsidP="00940394">
      <w:pPr>
        <w:spacing w:after="0" w:line="240" w:lineRule="auto"/>
        <w:ind w:left="1440" w:hanging="1440"/>
        <w:rPr>
          <w:b/>
          <w:bCs/>
          <w:u w:val="single"/>
        </w:rPr>
      </w:pPr>
      <w:r>
        <w:rPr>
          <w:b/>
          <w:bCs/>
          <w:u w:val="single"/>
        </w:rPr>
        <w:t xml:space="preserve">3.  </w:t>
      </w:r>
      <w:r w:rsidR="00A73094">
        <w:rPr>
          <w:b/>
          <w:bCs/>
          <w:u w:val="single"/>
        </w:rPr>
        <w:t>REVIEW OF PATIENT SUGGESTIONS / COMMENTS</w:t>
      </w:r>
    </w:p>
    <w:p w14:paraId="2B689D1F" w14:textId="77777777" w:rsidR="00B610D4" w:rsidRDefault="00B610D4" w:rsidP="00940394">
      <w:pPr>
        <w:spacing w:after="0" w:line="240" w:lineRule="auto"/>
        <w:ind w:left="1440" w:hanging="1440"/>
      </w:pPr>
    </w:p>
    <w:p w14:paraId="3214A4E3" w14:textId="77777777" w:rsidR="00363F3A" w:rsidRDefault="006714EE" w:rsidP="00363F3A">
      <w:pPr>
        <w:spacing w:after="0" w:line="240" w:lineRule="auto"/>
      </w:pPr>
      <w:r>
        <w:t xml:space="preserve">Recent emails received from patients to the Practice giving praise and thanks were read out. Mrs Anscombe also reported </w:t>
      </w:r>
      <w:r w:rsidR="00A460AF">
        <w:t>that a couple of her friends had made positive comments about their experiences at the Practice. Mrs Harrison also added she had received similar comments from friends of hers.</w:t>
      </w:r>
    </w:p>
    <w:p w14:paraId="5E20B606" w14:textId="207672B4" w:rsidR="00363F3A" w:rsidRDefault="00363F3A" w:rsidP="00363F3A">
      <w:pPr>
        <w:spacing w:after="0" w:line="240" w:lineRule="auto"/>
      </w:pPr>
      <w:r w:rsidRPr="0023306A">
        <w:t>F</w:t>
      </w:r>
      <w:r>
        <w:t xml:space="preserve">riends </w:t>
      </w:r>
      <w:r w:rsidRPr="0023306A">
        <w:t>&amp;</w:t>
      </w:r>
      <w:r>
        <w:t xml:space="preserve"> Family Test</w:t>
      </w:r>
      <w:r w:rsidRPr="0023306A">
        <w:t xml:space="preserve"> </w:t>
      </w:r>
      <w:r>
        <w:t xml:space="preserve">results are </w:t>
      </w:r>
      <w:r w:rsidRPr="0023306A">
        <w:t xml:space="preserve">displayed in </w:t>
      </w:r>
      <w:r>
        <w:t>file</w:t>
      </w:r>
      <w:r w:rsidR="007D2252">
        <w:t>s</w:t>
      </w:r>
      <w:r>
        <w:t xml:space="preserve"> in the </w:t>
      </w:r>
      <w:r w:rsidRPr="0023306A">
        <w:t>Waiting Room</w:t>
      </w:r>
      <w:r>
        <w:t>s at both sites for anyone who wishes to look at these.</w:t>
      </w:r>
    </w:p>
    <w:p w14:paraId="643B9FA5" w14:textId="77777777" w:rsidR="00A460AF" w:rsidRDefault="00A460AF" w:rsidP="006714EE">
      <w:pPr>
        <w:spacing w:after="0" w:line="240" w:lineRule="auto"/>
      </w:pPr>
    </w:p>
    <w:p w14:paraId="63DBC811" w14:textId="16DFAB03" w:rsidR="00A460AF" w:rsidRDefault="00A460AF" w:rsidP="006714EE">
      <w:pPr>
        <w:spacing w:after="0" w:line="240" w:lineRule="auto"/>
        <w:rPr>
          <w:b/>
          <w:bCs/>
          <w:u w:val="single"/>
        </w:rPr>
      </w:pPr>
      <w:r>
        <w:rPr>
          <w:b/>
          <w:bCs/>
          <w:u w:val="single"/>
        </w:rPr>
        <w:t>4.  RESULTS OF NATION</w:t>
      </w:r>
      <w:r w:rsidR="009E55B7">
        <w:rPr>
          <w:b/>
          <w:bCs/>
          <w:u w:val="single"/>
        </w:rPr>
        <w:t>AL</w:t>
      </w:r>
      <w:r>
        <w:rPr>
          <w:b/>
          <w:bCs/>
          <w:u w:val="single"/>
        </w:rPr>
        <w:t xml:space="preserve"> GP PATIENT SURVEY / CEDAR OWN SURVEY</w:t>
      </w:r>
    </w:p>
    <w:p w14:paraId="7CCBAD1A" w14:textId="77777777" w:rsidR="00A460AF" w:rsidRDefault="00A460AF" w:rsidP="006714EE">
      <w:pPr>
        <w:spacing w:after="0" w:line="240" w:lineRule="auto"/>
        <w:rPr>
          <w:b/>
          <w:bCs/>
          <w:u w:val="single"/>
        </w:rPr>
      </w:pPr>
    </w:p>
    <w:p w14:paraId="77E9FACB" w14:textId="0CE49961" w:rsidR="007A471E" w:rsidRDefault="009E55B7" w:rsidP="007A471E">
      <w:r>
        <w:t xml:space="preserve">Results of </w:t>
      </w:r>
      <w:r w:rsidR="00363F3A">
        <w:t xml:space="preserve">the 2024 </w:t>
      </w:r>
      <w:r>
        <w:t>National GP Survey discussed</w:t>
      </w:r>
      <w:r w:rsidR="007A471E">
        <w:t xml:space="preserve"> (link to survey results was shared with members prior to the meeting</w:t>
      </w:r>
      <w:r w:rsidR="00B72E4B">
        <w:t xml:space="preserve"> - </w:t>
      </w:r>
      <w:r w:rsidR="007A471E">
        <w:t xml:space="preserve"> </w:t>
      </w:r>
      <w:hyperlink r:id="rId7" w:history="1">
        <w:r w:rsidR="00B72E4B" w:rsidRPr="000C1C3A">
          <w:rPr>
            <w:rStyle w:val="Hyperlink"/>
          </w:rPr>
          <w:t>www.gp-patient.co.uk</w:t>
        </w:r>
      </w:hyperlink>
      <w:r w:rsidR="00B72E4B">
        <w:t xml:space="preserve"> </w:t>
      </w:r>
    </w:p>
    <w:p w14:paraId="5D8393BA" w14:textId="3A1B05AE" w:rsidR="00A460AF" w:rsidRDefault="007A471E" w:rsidP="006714EE">
      <w:pPr>
        <w:spacing w:after="0" w:line="240" w:lineRule="auto"/>
      </w:pPr>
      <w:r>
        <w:t>It was e</w:t>
      </w:r>
      <w:r w:rsidR="009E55B7">
        <w:t xml:space="preserve">xplained that the survey is </w:t>
      </w:r>
      <w:r>
        <w:t xml:space="preserve">sent to a </w:t>
      </w:r>
      <w:r w:rsidR="009E55B7">
        <w:t xml:space="preserve">random </w:t>
      </w:r>
      <w:r w:rsidR="002877A6">
        <w:t>selection</w:t>
      </w:r>
      <w:r>
        <w:t xml:space="preserve"> of </w:t>
      </w:r>
      <w:r w:rsidR="009E55B7">
        <w:t>patients</w:t>
      </w:r>
      <w:r>
        <w:t xml:space="preserve"> registered with the practice</w:t>
      </w:r>
      <w:r w:rsidR="009E55B7">
        <w:t xml:space="preserve"> – no </w:t>
      </w:r>
      <w:proofErr w:type="gramStart"/>
      <w:r w:rsidR="009E55B7">
        <w:t>particular criteria</w:t>
      </w:r>
      <w:proofErr w:type="gramEnd"/>
      <w:r w:rsidR="009E55B7">
        <w:t xml:space="preserve"> is used. The</w:t>
      </w:r>
      <w:r w:rsidR="002877A6">
        <w:t>re</w:t>
      </w:r>
      <w:r w:rsidR="00363F3A">
        <w:t xml:space="preserve"> was a low completion rate</w:t>
      </w:r>
      <w:r>
        <w:t xml:space="preserve"> this year</w:t>
      </w:r>
      <w:r w:rsidR="002877A6">
        <w:t>: 307 surveys sent out/93 completed and returned = 30%.  However,</w:t>
      </w:r>
      <w:r w:rsidR="009E55B7">
        <w:t xml:space="preserve"> </w:t>
      </w:r>
      <w:r w:rsidR="002877A6">
        <w:t xml:space="preserve">our practice </w:t>
      </w:r>
      <w:r w:rsidR="009E55B7">
        <w:t>results were very good</w:t>
      </w:r>
      <w:r>
        <w:t xml:space="preserve"> and b</w:t>
      </w:r>
      <w:r w:rsidR="009E55B7">
        <w:t>ased on the</w:t>
      </w:r>
      <w:r w:rsidR="007D2D34">
        <w:t xml:space="preserve"> </w:t>
      </w:r>
      <w:r w:rsidR="002877A6">
        <w:t xml:space="preserve">comparison </w:t>
      </w:r>
      <w:r w:rsidR="009E55B7">
        <w:t xml:space="preserve">statistics </w:t>
      </w:r>
      <w:r>
        <w:t xml:space="preserve">we have been </w:t>
      </w:r>
      <w:r w:rsidR="00363F3A">
        <w:t xml:space="preserve">rated as </w:t>
      </w:r>
      <w:r w:rsidR="009E55B7">
        <w:t xml:space="preserve">the best </w:t>
      </w:r>
      <w:r w:rsidR="00363F3A">
        <w:t xml:space="preserve">medium sized </w:t>
      </w:r>
      <w:r w:rsidR="009E55B7">
        <w:t>practice in town (</w:t>
      </w:r>
      <w:r w:rsidR="007D2D34">
        <w:t xml:space="preserve">central - </w:t>
      </w:r>
      <w:r w:rsidR="009E55B7">
        <w:t>not surrounding villages/towns).</w:t>
      </w:r>
    </w:p>
    <w:p w14:paraId="34CDE275" w14:textId="77777777" w:rsidR="007D2D34" w:rsidRDefault="007D2D34" w:rsidP="006714EE">
      <w:pPr>
        <w:spacing w:after="0" w:line="240" w:lineRule="auto"/>
      </w:pPr>
    </w:p>
    <w:p w14:paraId="093064AA" w14:textId="6068ADBF" w:rsidR="007D2D34" w:rsidRDefault="00E5100D" w:rsidP="006714EE">
      <w:pPr>
        <w:spacing w:after="0" w:line="240" w:lineRule="auto"/>
      </w:pPr>
      <w:r w:rsidRPr="00E5100D">
        <w:t>L</w:t>
      </w:r>
      <w:r w:rsidR="007D2D34" w:rsidRPr="00E5100D">
        <w:t xml:space="preserve">ower scoring categories were discussed. </w:t>
      </w:r>
      <w:r w:rsidR="00B72E4B">
        <w:t xml:space="preserve">Only </w:t>
      </w:r>
      <w:r w:rsidR="007D2D34">
        <w:t xml:space="preserve">44% of patients stated </w:t>
      </w:r>
      <w:r w:rsidR="007D2252">
        <w:t xml:space="preserve">they </w:t>
      </w:r>
      <w:r w:rsidR="007D2D34">
        <w:t>“</w:t>
      </w:r>
      <w:r w:rsidR="00B72E4B">
        <w:t xml:space="preserve">find it </w:t>
      </w:r>
      <w:r w:rsidR="007D2D34">
        <w:t xml:space="preserve">easy to contact this GP Practice using their website”. </w:t>
      </w:r>
      <w:r w:rsidR="00363F3A">
        <w:t xml:space="preserve">All practice </w:t>
      </w:r>
      <w:r w:rsidR="007D2D34">
        <w:t xml:space="preserve">contact </w:t>
      </w:r>
      <w:r w:rsidR="00363F3A">
        <w:t>details,</w:t>
      </w:r>
      <w:r w:rsidR="007D2D34">
        <w:t xml:space="preserve"> and online consultation </w:t>
      </w:r>
      <w:r w:rsidR="00363F3A">
        <w:t>contact service</w:t>
      </w:r>
      <w:r w:rsidR="007D2D34">
        <w:t xml:space="preserve"> are </w:t>
      </w:r>
      <w:r w:rsidR="00363F3A">
        <w:t xml:space="preserve">available </w:t>
      </w:r>
      <w:r w:rsidR="007D2D34">
        <w:t xml:space="preserve">on the first page of the website and easy to see and access. The lower score could be attributed to the fact patients have good access via the telephone, </w:t>
      </w:r>
      <w:r w:rsidR="00363F3A">
        <w:t>resulting in lower</w:t>
      </w:r>
      <w:r w:rsidR="007D2D34">
        <w:t xml:space="preserve"> </w:t>
      </w:r>
      <w:r w:rsidR="00612D2F">
        <w:t>demand for</w:t>
      </w:r>
      <w:r w:rsidR="007D2D34">
        <w:t xml:space="preserve"> access</w:t>
      </w:r>
      <w:r w:rsidR="00612D2F">
        <w:t xml:space="preserve"> via the website.</w:t>
      </w:r>
    </w:p>
    <w:p w14:paraId="1B533B71" w14:textId="5F5361BE" w:rsidR="007D2D34" w:rsidRDefault="007D2D34" w:rsidP="006714EE">
      <w:pPr>
        <w:spacing w:after="0" w:line="240" w:lineRule="auto"/>
      </w:pPr>
      <w:r>
        <w:t xml:space="preserve">67% patients stated </w:t>
      </w:r>
      <w:r w:rsidR="00B72E4B">
        <w:t xml:space="preserve">they </w:t>
      </w:r>
      <w:r>
        <w:t>“</w:t>
      </w:r>
      <w:r w:rsidR="00B72E4B">
        <w:t xml:space="preserve">find it </w:t>
      </w:r>
      <w:r>
        <w:t>easy to contact this GP Practice on the phone”</w:t>
      </w:r>
      <w:r w:rsidR="00B72E4B">
        <w:t xml:space="preserve"> which is above the lCS/National average</w:t>
      </w:r>
      <w:r>
        <w:t xml:space="preserve">. </w:t>
      </w:r>
      <w:r w:rsidR="00B72E4B">
        <w:t>Telephone contact was discussed, and o</w:t>
      </w:r>
      <w:r>
        <w:t>ne member stated th</w:t>
      </w:r>
      <w:r w:rsidR="00B72E4B">
        <w:t>at th</w:t>
      </w:r>
      <w:r>
        <w:t>e call-back</w:t>
      </w:r>
      <w:r w:rsidR="00B72E4B">
        <w:t xml:space="preserve"> system</w:t>
      </w:r>
      <w:r>
        <w:t xml:space="preserve"> message was a little confusing as you can be in a queue for a little while and then it jumps onto stating you requested a call back.</w:t>
      </w:r>
    </w:p>
    <w:p w14:paraId="16052C3B" w14:textId="0A1CCE6D" w:rsidR="00612D2F" w:rsidRDefault="00612D2F" w:rsidP="006714EE">
      <w:pPr>
        <w:spacing w:after="0" w:line="240" w:lineRule="auto"/>
        <w:rPr>
          <w:b/>
          <w:bCs/>
        </w:rPr>
      </w:pPr>
      <w:r w:rsidRPr="00612D2F">
        <w:rPr>
          <w:b/>
          <w:bCs/>
        </w:rPr>
        <w:t>ACTION:  LS to investigate further.</w:t>
      </w:r>
    </w:p>
    <w:p w14:paraId="70D1B1E0" w14:textId="62478460" w:rsidR="0017317E" w:rsidRPr="00363F3A" w:rsidRDefault="00B72E4B" w:rsidP="0017317E">
      <w:pPr>
        <w:spacing w:after="0" w:line="240" w:lineRule="auto"/>
        <w:rPr>
          <w:i/>
          <w:iCs/>
        </w:rPr>
      </w:pPr>
      <w:r>
        <w:rPr>
          <w:i/>
          <w:iCs/>
        </w:rPr>
        <w:t xml:space="preserve">Response: </w:t>
      </w:r>
      <w:r w:rsidR="0017317E" w:rsidRPr="00363F3A">
        <w:rPr>
          <w:i/>
          <w:iCs/>
        </w:rPr>
        <w:t>Th</w:t>
      </w:r>
      <w:r w:rsidR="007A471E">
        <w:rPr>
          <w:i/>
          <w:iCs/>
        </w:rPr>
        <w:t>e call-back</w:t>
      </w:r>
      <w:r w:rsidR="0017317E" w:rsidRPr="00363F3A">
        <w:rPr>
          <w:i/>
          <w:iCs/>
        </w:rPr>
        <w:t xml:space="preserve"> facility was add</w:t>
      </w:r>
      <w:r w:rsidR="0017317E">
        <w:rPr>
          <w:i/>
          <w:iCs/>
        </w:rPr>
        <w:t>ed</w:t>
      </w:r>
      <w:r w:rsidR="0017317E" w:rsidRPr="00363F3A">
        <w:rPr>
          <w:i/>
          <w:iCs/>
        </w:rPr>
        <w:t xml:space="preserve"> to </w:t>
      </w:r>
      <w:r w:rsidR="007A471E">
        <w:rPr>
          <w:i/>
          <w:iCs/>
        </w:rPr>
        <w:t xml:space="preserve">the telephone system at Ashby Rd to </w:t>
      </w:r>
      <w:r w:rsidR="0017317E" w:rsidRPr="00363F3A">
        <w:rPr>
          <w:i/>
          <w:iCs/>
        </w:rPr>
        <w:t>ensure patients were not waiting</w:t>
      </w:r>
      <w:r w:rsidR="0017317E">
        <w:rPr>
          <w:i/>
          <w:iCs/>
        </w:rPr>
        <w:t xml:space="preserve"> on their phones</w:t>
      </w:r>
      <w:r w:rsidR="0017317E" w:rsidRPr="00363F3A">
        <w:rPr>
          <w:i/>
          <w:iCs/>
        </w:rPr>
        <w:t xml:space="preserve"> in a queue for length</w:t>
      </w:r>
      <w:r w:rsidR="007A471E">
        <w:rPr>
          <w:i/>
          <w:iCs/>
        </w:rPr>
        <w:t>s</w:t>
      </w:r>
      <w:r w:rsidR="0017317E" w:rsidRPr="00363F3A">
        <w:rPr>
          <w:i/>
          <w:iCs/>
        </w:rPr>
        <w:t xml:space="preserve"> of time</w:t>
      </w:r>
      <w:r w:rsidR="007A471E">
        <w:rPr>
          <w:i/>
          <w:iCs/>
        </w:rPr>
        <w:t xml:space="preserve">, </w:t>
      </w:r>
      <w:r w:rsidR="0017317E" w:rsidRPr="00363F3A">
        <w:rPr>
          <w:i/>
          <w:iCs/>
        </w:rPr>
        <w:t>the practice felt this would be of benefit to patients</w:t>
      </w:r>
      <w:r w:rsidR="0017317E">
        <w:rPr>
          <w:i/>
          <w:iCs/>
        </w:rPr>
        <w:t xml:space="preserve"> to be able to request a call-back and be able to hang up the call</w:t>
      </w:r>
      <w:r w:rsidR="0017317E" w:rsidRPr="00363F3A">
        <w:rPr>
          <w:i/>
          <w:iCs/>
        </w:rPr>
        <w:t xml:space="preserve">. </w:t>
      </w:r>
      <w:r w:rsidR="007A471E">
        <w:rPr>
          <w:i/>
          <w:iCs/>
        </w:rPr>
        <w:t xml:space="preserve"> This facility is not yet available on our telephone system at the Branch Surgery Ironstone </w:t>
      </w:r>
      <w:proofErr w:type="gramStart"/>
      <w:r w:rsidR="007A471E">
        <w:rPr>
          <w:i/>
          <w:iCs/>
        </w:rPr>
        <w:t>Centre,</w:t>
      </w:r>
      <w:proofErr w:type="gramEnd"/>
      <w:r w:rsidR="007A471E">
        <w:rPr>
          <w:i/>
          <w:iCs/>
        </w:rPr>
        <w:t xml:space="preserve"> however we are currently in the process of installing a</w:t>
      </w:r>
      <w:r w:rsidR="00AD7231">
        <w:rPr>
          <w:i/>
          <w:iCs/>
        </w:rPr>
        <w:t xml:space="preserve"> system</w:t>
      </w:r>
      <w:r w:rsidR="007A471E">
        <w:rPr>
          <w:i/>
          <w:iCs/>
        </w:rPr>
        <w:t xml:space="preserve"> upgrade to facilitate this which we hope will be completed in the next couple of months.  </w:t>
      </w:r>
      <w:r w:rsidR="0017317E">
        <w:rPr>
          <w:i/>
          <w:iCs/>
        </w:rPr>
        <w:t xml:space="preserve">Patients are advised to note that the </w:t>
      </w:r>
      <w:r w:rsidR="0017317E" w:rsidRPr="00363F3A">
        <w:rPr>
          <w:i/>
          <w:iCs/>
        </w:rPr>
        <w:t>Practice</w:t>
      </w:r>
      <w:r w:rsidR="0017317E">
        <w:rPr>
          <w:i/>
          <w:iCs/>
        </w:rPr>
        <w:t>’s</w:t>
      </w:r>
      <w:r w:rsidR="0017317E" w:rsidRPr="00363F3A">
        <w:rPr>
          <w:i/>
          <w:iCs/>
        </w:rPr>
        <w:t xml:space="preserve"> busiest time i</w:t>
      </w:r>
      <w:r w:rsidR="00AD7231">
        <w:rPr>
          <w:i/>
          <w:iCs/>
        </w:rPr>
        <w:t>s</w:t>
      </w:r>
      <w:r w:rsidR="0017317E" w:rsidRPr="00363F3A">
        <w:rPr>
          <w:i/>
          <w:iCs/>
        </w:rPr>
        <w:t xml:space="preserve"> when the phone lines are activated at 08.00 </w:t>
      </w:r>
      <w:r w:rsidR="0017317E">
        <w:rPr>
          <w:i/>
          <w:iCs/>
        </w:rPr>
        <w:t xml:space="preserve">therefore it is advisable </w:t>
      </w:r>
      <w:r w:rsidR="0017317E" w:rsidRPr="00363F3A">
        <w:rPr>
          <w:i/>
          <w:iCs/>
        </w:rPr>
        <w:t xml:space="preserve">not to call the practice </w:t>
      </w:r>
      <w:proofErr w:type="gramStart"/>
      <w:r w:rsidR="0017317E" w:rsidRPr="00363F3A">
        <w:rPr>
          <w:i/>
          <w:iCs/>
        </w:rPr>
        <w:t>at this time</w:t>
      </w:r>
      <w:proofErr w:type="gramEnd"/>
      <w:r w:rsidR="0017317E" w:rsidRPr="00363F3A">
        <w:rPr>
          <w:i/>
          <w:iCs/>
        </w:rPr>
        <w:t xml:space="preserve"> for </w:t>
      </w:r>
      <w:r w:rsidR="0017317E">
        <w:rPr>
          <w:i/>
          <w:iCs/>
        </w:rPr>
        <w:t>‘</w:t>
      </w:r>
      <w:r w:rsidR="0017317E" w:rsidRPr="00363F3A">
        <w:rPr>
          <w:i/>
          <w:iCs/>
        </w:rPr>
        <w:t>non-urgent</w:t>
      </w:r>
      <w:r w:rsidR="0017317E">
        <w:rPr>
          <w:i/>
          <w:iCs/>
        </w:rPr>
        <w:t>’</w:t>
      </w:r>
      <w:r w:rsidR="0017317E" w:rsidRPr="00363F3A">
        <w:rPr>
          <w:i/>
          <w:iCs/>
        </w:rPr>
        <w:t xml:space="preserve"> </w:t>
      </w:r>
      <w:r w:rsidR="0017317E">
        <w:rPr>
          <w:i/>
          <w:iCs/>
        </w:rPr>
        <w:t>requests</w:t>
      </w:r>
      <w:r w:rsidR="0017317E" w:rsidRPr="00363F3A">
        <w:rPr>
          <w:i/>
          <w:iCs/>
        </w:rPr>
        <w:t>.</w:t>
      </w:r>
    </w:p>
    <w:p w14:paraId="28EB017E" w14:textId="77777777" w:rsidR="00612D2F" w:rsidRDefault="00612D2F" w:rsidP="006714EE">
      <w:pPr>
        <w:spacing w:after="0" w:line="240" w:lineRule="auto"/>
        <w:rPr>
          <w:b/>
          <w:bCs/>
        </w:rPr>
      </w:pPr>
    </w:p>
    <w:p w14:paraId="07FC2FC0" w14:textId="08F93A46" w:rsidR="00612D2F" w:rsidRDefault="00AD7231" w:rsidP="006714EE">
      <w:pPr>
        <w:spacing w:after="0" w:line="240" w:lineRule="auto"/>
      </w:pPr>
      <w:r>
        <w:t xml:space="preserve">Members </w:t>
      </w:r>
      <w:r w:rsidR="00612D2F">
        <w:t xml:space="preserve">asked if the Patient Leaflet that is given </w:t>
      </w:r>
      <w:r>
        <w:t xml:space="preserve">out </w:t>
      </w:r>
      <w:r w:rsidR="00612D2F">
        <w:t xml:space="preserve">to </w:t>
      </w:r>
      <w:r>
        <w:t>N</w:t>
      </w:r>
      <w:r w:rsidR="00612D2F">
        <w:t xml:space="preserve">ew </w:t>
      </w:r>
      <w:r>
        <w:t>P</w:t>
      </w:r>
      <w:r w:rsidR="00612D2F">
        <w:t>atients is current and contains all up</w:t>
      </w:r>
      <w:r w:rsidR="00BD69A1">
        <w:t>-</w:t>
      </w:r>
      <w:r w:rsidR="00612D2F">
        <w:t>to</w:t>
      </w:r>
      <w:r w:rsidR="00BD69A1">
        <w:t>-</w:t>
      </w:r>
      <w:r w:rsidR="00612D2F">
        <w:t>date information about the different ways of booking appointments/contacting the Surgery.</w:t>
      </w:r>
    </w:p>
    <w:p w14:paraId="695A0E33" w14:textId="40DB455C" w:rsidR="00612D2F" w:rsidRDefault="00612D2F" w:rsidP="006714EE">
      <w:pPr>
        <w:spacing w:after="0" w:line="240" w:lineRule="auto"/>
        <w:rPr>
          <w:b/>
          <w:bCs/>
        </w:rPr>
      </w:pPr>
      <w:r w:rsidRPr="00612D2F">
        <w:rPr>
          <w:b/>
          <w:bCs/>
        </w:rPr>
        <w:t xml:space="preserve">ACTION:  LS to check and update </w:t>
      </w:r>
      <w:r>
        <w:rPr>
          <w:b/>
          <w:bCs/>
        </w:rPr>
        <w:t>Patient L</w:t>
      </w:r>
      <w:r w:rsidRPr="00612D2F">
        <w:rPr>
          <w:b/>
          <w:bCs/>
        </w:rPr>
        <w:t>eaflet if necessary.</w:t>
      </w:r>
    </w:p>
    <w:p w14:paraId="32A61D89" w14:textId="266301B9" w:rsidR="0017317E" w:rsidRDefault="00B72E4B" w:rsidP="006714EE">
      <w:pPr>
        <w:spacing w:after="0" w:line="240" w:lineRule="auto"/>
        <w:rPr>
          <w:b/>
          <w:bCs/>
        </w:rPr>
      </w:pPr>
      <w:r>
        <w:rPr>
          <w:i/>
          <w:iCs/>
        </w:rPr>
        <w:t xml:space="preserve">Response: </w:t>
      </w:r>
      <w:r w:rsidR="00AD7231">
        <w:rPr>
          <w:i/>
          <w:iCs/>
        </w:rPr>
        <w:t>U</w:t>
      </w:r>
      <w:r w:rsidR="007A471E">
        <w:rPr>
          <w:i/>
          <w:iCs/>
        </w:rPr>
        <w:t>p-to-date</w:t>
      </w:r>
      <w:r w:rsidR="0017317E" w:rsidRPr="0017317E">
        <w:rPr>
          <w:i/>
          <w:iCs/>
        </w:rPr>
        <w:t xml:space="preserve"> </w:t>
      </w:r>
      <w:r w:rsidR="00AD7231">
        <w:rPr>
          <w:i/>
          <w:iCs/>
        </w:rPr>
        <w:t xml:space="preserve">practice </w:t>
      </w:r>
      <w:r w:rsidR="0017317E" w:rsidRPr="0017317E">
        <w:rPr>
          <w:i/>
          <w:iCs/>
        </w:rPr>
        <w:t xml:space="preserve">information is available on our practice website and </w:t>
      </w:r>
      <w:r w:rsidR="007A471E">
        <w:rPr>
          <w:i/>
          <w:iCs/>
        </w:rPr>
        <w:t xml:space="preserve">is </w:t>
      </w:r>
      <w:r w:rsidR="0017317E" w:rsidRPr="0017317E">
        <w:rPr>
          <w:i/>
          <w:iCs/>
        </w:rPr>
        <w:t>in the practice leaflet</w:t>
      </w:r>
      <w:r w:rsidR="00AD7231">
        <w:rPr>
          <w:i/>
          <w:iCs/>
        </w:rPr>
        <w:t xml:space="preserve">.  The practice leaflet </w:t>
      </w:r>
      <w:r w:rsidR="0017317E" w:rsidRPr="0017317E">
        <w:rPr>
          <w:i/>
          <w:iCs/>
        </w:rPr>
        <w:t>does require updating</w:t>
      </w:r>
      <w:r w:rsidR="00AD7231">
        <w:rPr>
          <w:i/>
          <w:iCs/>
        </w:rPr>
        <w:t xml:space="preserve"> and </w:t>
      </w:r>
      <w:r w:rsidR="0017317E">
        <w:rPr>
          <w:i/>
          <w:iCs/>
        </w:rPr>
        <w:t>this will be actioned by the practice shortly.</w:t>
      </w:r>
    </w:p>
    <w:p w14:paraId="71A71348" w14:textId="77777777" w:rsidR="00E944AF" w:rsidRDefault="00E944AF" w:rsidP="006714EE">
      <w:pPr>
        <w:spacing w:after="0" w:line="240" w:lineRule="auto"/>
        <w:rPr>
          <w:b/>
          <w:bCs/>
        </w:rPr>
      </w:pPr>
    </w:p>
    <w:p w14:paraId="3D68A2BD" w14:textId="0F9F38E3" w:rsidR="00E944AF" w:rsidRDefault="00E944AF" w:rsidP="006714EE">
      <w:pPr>
        <w:spacing w:after="0" w:line="240" w:lineRule="auto"/>
        <w:rPr>
          <w:b/>
          <w:bCs/>
          <w:u w:val="single"/>
        </w:rPr>
      </w:pPr>
      <w:r>
        <w:rPr>
          <w:b/>
          <w:bCs/>
          <w:u w:val="single"/>
        </w:rPr>
        <w:t>5.  OUTCOME OF NLAG PUBLIC CONSULTATION</w:t>
      </w:r>
    </w:p>
    <w:p w14:paraId="00F0D646" w14:textId="77777777" w:rsidR="00E944AF" w:rsidRDefault="00E944AF" w:rsidP="006714EE">
      <w:pPr>
        <w:spacing w:after="0" w:line="240" w:lineRule="auto"/>
        <w:rPr>
          <w:b/>
          <w:bCs/>
          <w:u w:val="single"/>
        </w:rPr>
      </w:pPr>
    </w:p>
    <w:p w14:paraId="3A1D21C4" w14:textId="77777777" w:rsidR="00D56F30" w:rsidRDefault="00E944AF" w:rsidP="006714EE">
      <w:pPr>
        <w:spacing w:after="0" w:line="240" w:lineRule="auto"/>
      </w:pPr>
      <w:r>
        <w:t xml:space="preserve">The results of the recent public consultation that has taken place with Northern Lincolnshire and Goole Hospitals have been announced. The good news is that there are no current plans to move Paediatrics from Scunthorpe to Grimsby. However, Trauma and Overnight Emergency Surgery will be moving to Grimsby. </w:t>
      </w:r>
    </w:p>
    <w:p w14:paraId="7ECF38E6" w14:textId="77777777" w:rsidR="00D56F30" w:rsidRDefault="00E944AF" w:rsidP="006714EE">
      <w:pPr>
        <w:spacing w:after="0" w:line="240" w:lineRule="auto"/>
      </w:pPr>
      <w:r>
        <w:t xml:space="preserve">Lots of concerns were raised in relation to this and the prospect of further departments moving to Grimsby in the future, especially surrounding elderly patients, transport, ambulance availability etc. </w:t>
      </w:r>
    </w:p>
    <w:p w14:paraId="16BE43E2" w14:textId="0AA5342C" w:rsidR="00E944AF" w:rsidRDefault="00E944AF" w:rsidP="006714EE">
      <w:pPr>
        <w:spacing w:after="0" w:line="240" w:lineRule="auto"/>
      </w:pPr>
      <w:r>
        <w:t>It is understood that moving forward the future criteria will be that if a patient is likely to be an inpatient for more than 3 days or if they are under a specific speciality, then they are likely to be located at Grimsby Hospital.</w:t>
      </w:r>
    </w:p>
    <w:p w14:paraId="3CAA161A" w14:textId="77777777" w:rsidR="00E944AF" w:rsidRDefault="00E944AF" w:rsidP="006714EE">
      <w:pPr>
        <w:spacing w:after="0" w:line="240" w:lineRule="auto"/>
      </w:pPr>
    </w:p>
    <w:p w14:paraId="4315D8CC" w14:textId="421EE2CB" w:rsidR="00612D2F" w:rsidRDefault="00E944AF" w:rsidP="006714EE">
      <w:pPr>
        <w:spacing w:after="0" w:line="240" w:lineRule="auto"/>
      </w:pPr>
      <w:r>
        <w:t xml:space="preserve">It was acknowledged </w:t>
      </w:r>
      <w:r w:rsidR="00F10650">
        <w:t xml:space="preserve">by members </w:t>
      </w:r>
      <w:r>
        <w:t xml:space="preserve">that there is nothing </w:t>
      </w:r>
      <w:r w:rsidR="00460625">
        <w:t xml:space="preserve">the practice </w:t>
      </w:r>
      <w:r>
        <w:t xml:space="preserve">can do about any of these proposed changes, other than continue to register our dissatisfaction/attend public meetings </w:t>
      </w:r>
      <w:r w:rsidR="00F54FDA">
        <w:t>about these.</w:t>
      </w:r>
      <w:r>
        <w:t xml:space="preserve"> </w:t>
      </w:r>
    </w:p>
    <w:p w14:paraId="6DEC1E19" w14:textId="77777777" w:rsidR="007A471E" w:rsidRDefault="007A471E" w:rsidP="006714EE">
      <w:pPr>
        <w:spacing w:after="0" w:line="240" w:lineRule="auto"/>
      </w:pPr>
    </w:p>
    <w:p w14:paraId="529CFE3C" w14:textId="294B86A9" w:rsidR="00460625" w:rsidRPr="007A471E" w:rsidRDefault="00460625" w:rsidP="006714EE">
      <w:pPr>
        <w:spacing w:after="0" w:line="240" w:lineRule="auto"/>
        <w:rPr>
          <w:rFonts w:ascii="Calibri" w:hAnsi="Calibri" w:cs="Calibri"/>
          <w:b/>
          <w:bCs/>
          <w:i/>
          <w:iCs/>
        </w:rPr>
      </w:pPr>
      <w:r w:rsidRPr="00460625">
        <w:rPr>
          <w:i/>
          <w:iCs/>
        </w:rPr>
        <w:t xml:space="preserve">(N.B. the New Labour MP for Scunthorpe Nic Dakin was on Look North </w:t>
      </w:r>
      <w:r w:rsidR="00B72E4B">
        <w:rPr>
          <w:i/>
          <w:iCs/>
        </w:rPr>
        <w:t>this week and mentioned NLAG intentions to</w:t>
      </w:r>
      <w:r w:rsidRPr="00460625">
        <w:rPr>
          <w:i/>
          <w:iCs/>
        </w:rPr>
        <w:t xml:space="preserve"> mov</w:t>
      </w:r>
      <w:r w:rsidR="00B72E4B">
        <w:rPr>
          <w:i/>
          <w:iCs/>
        </w:rPr>
        <w:t>e some</w:t>
      </w:r>
      <w:r w:rsidRPr="00460625">
        <w:rPr>
          <w:i/>
          <w:iCs/>
        </w:rPr>
        <w:t xml:space="preserve"> services to Grimsby</w:t>
      </w:r>
      <w:r w:rsidR="007A471E">
        <w:rPr>
          <w:i/>
          <w:iCs/>
        </w:rPr>
        <w:t xml:space="preserve"> and said he will be holding talks with health chiefs ahead of moves to transfer patients from Scunthorpe to Diana, Princess of Wales Hospital, Grimsby).</w:t>
      </w:r>
      <w:r w:rsidRPr="007A471E">
        <w:rPr>
          <w:rFonts w:ascii="Calibri" w:hAnsi="Calibri" w:cs="Calibri"/>
          <w:b/>
          <w:bCs/>
          <w:i/>
          <w:iCs/>
        </w:rPr>
        <w:t xml:space="preserve"> </w:t>
      </w:r>
    </w:p>
    <w:p w14:paraId="0E61080C" w14:textId="77777777" w:rsidR="00560682" w:rsidRDefault="00560682" w:rsidP="00E3640B">
      <w:pPr>
        <w:spacing w:after="0" w:line="240" w:lineRule="auto"/>
      </w:pPr>
    </w:p>
    <w:p w14:paraId="46229A6A" w14:textId="64D684C5" w:rsidR="00143BE8" w:rsidRPr="001D61B3" w:rsidRDefault="00F54FDA" w:rsidP="00143BE8">
      <w:pPr>
        <w:spacing w:after="0" w:line="240" w:lineRule="auto"/>
        <w:rPr>
          <w:b/>
          <w:bCs/>
          <w:u w:val="single"/>
        </w:rPr>
      </w:pPr>
      <w:r>
        <w:rPr>
          <w:b/>
          <w:bCs/>
          <w:u w:val="single"/>
        </w:rPr>
        <w:t xml:space="preserve">6.  </w:t>
      </w:r>
      <w:r w:rsidR="00143BE8" w:rsidRPr="001D61B3">
        <w:rPr>
          <w:b/>
          <w:bCs/>
          <w:u w:val="single"/>
        </w:rPr>
        <w:t>A</w:t>
      </w:r>
      <w:r w:rsidR="00E944AF">
        <w:rPr>
          <w:b/>
          <w:bCs/>
          <w:u w:val="single"/>
        </w:rPr>
        <w:t>NY OTHER BUSIN</w:t>
      </w:r>
      <w:r w:rsidR="00F879E4">
        <w:rPr>
          <w:b/>
          <w:bCs/>
          <w:u w:val="single"/>
        </w:rPr>
        <w:t>ESS</w:t>
      </w:r>
    </w:p>
    <w:p w14:paraId="6D7E09AC" w14:textId="17460000" w:rsidR="006103E4" w:rsidRDefault="006103E4" w:rsidP="00143BE8">
      <w:pPr>
        <w:spacing w:after="0" w:line="240" w:lineRule="auto"/>
        <w:rPr>
          <w:u w:val="single"/>
        </w:rPr>
      </w:pPr>
    </w:p>
    <w:p w14:paraId="7168C774" w14:textId="0A2C7F73" w:rsidR="002211D0" w:rsidRDefault="00E944AF" w:rsidP="00143BE8">
      <w:pPr>
        <w:spacing w:after="0" w:line="240" w:lineRule="auto"/>
      </w:pPr>
      <w:r>
        <w:t>None.</w:t>
      </w:r>
    </w:p>
    <w:p w14:paraId="623B853B" w14:textId="77777777" w:rsidR="00F54FDA" w:rsidRDefault="00F54FDA" w:rsidP="00143BE8">
      <w:pPr>
        <w:spacing w:after="0" w:line="240" w:lineRule="auto"/>
        <w:rPr>
          <w:b/>
          <w:bCs/>
          <w:u w:val="single"/>
        </w:rPr>
      </w:pPr>
    </w:p>
    <w:p w14:paraId="52838CE5" w14:textId="43FD29DB" w:rsidR="002211D0" w:rsidRPr="00E944AF" w:rsidRDefault="00E668B9" w:rsidP="00143BE8">
      <w:pPr>
        <w:spacing w:after="0" w:line="240" w:lineRule="auto"/>
        <w:rPr>
          <w:b/>
          <w:bCs/>
          <w:u w:val="single"/>
        </w:rPr>
      </w:pPr>
      <w:r w:rsidRPr="00E944AF">
        <w:rPr>
          <w:b/>
          <w:bCs/>
          <w:u w:val="single"/>
        </w:rPr>
        <w:t>D</w:t>
      </w:r>
      <w:r w:rsidR="00F54FDA">
        <w:rPr>
          <w:b/>
          <w:bCs/>
          <w:u w:val="single"/>
        </w:rPr>
        <w:t>ate of Next Meeting</w:t>
      </w:r>
    </w:p>
    <w:p w14:paraId="62FA7724" w14:textId="77777777" w:rsidR="00357DCF" w:rsidRDefault="00357DCF" w:rsidP="00143BE8">
      <w:pPr>
        <w:spacing w:after="0" w:line="240" w:lineRule="auto"/>
      </w:pPr>
    </w:p>
    <w:p w14:paraId="5CEC6B18" w14:textId="6EB26D33" w:rsidR="002211D0" w:rsidRDefault="002211D0" w:rsidP="00143BE8">
      <w:pPr>
        <w:spacing w:after="0" w:line="240" w:lineRule="auto"/>
      </w:pPr>
      <w:r>
        <w:t xml:space="preserve">The next PPG meeting will be held on Wednesday, </w:t>
      </w:r>
      <w:r w:rsidR="00E944AF">
        <w:t>30</w:t>
      </w:r>
      <w:r w:rsidR="00E944AF" w:rsidRPr="00E944AF">
        <w:rPr>
          <w:vertAlign w:val="superscript"/>
        </w:rPr>
        <w:t>th</w:t>
      </w:r>
      <w:r w:rsidR="00E944AF">
        <w:t xml:space="preserve"> October </w:t>
      </w:r>
      <w:r w:rsidR="00667509">
        <w:t>202</w:t>
      </w:r>
      <w:r w:rsidR="006652F8">
        <w:t>4</w:t>
      </w:r>
      <w:r w:rsidR="00667509">
        <w:t xml:space="preserve"> </w:t>
      </w:r>
      <w:r>
        <w:t>at 12.30pm.</w:t>
      </w:r>
    </w:p>
    <w:p w14:paraId="392987E8" w14:textId="77777777" w:rsidR="002211D0" w:rsidRPr="002211D0" w:rsidRDefault="002211D0" w:rsidP="00143BE8">
      <w:pPr>
        <w:spacing w:after="0" w:line="240" w:lineRule="auto"/>
      </w:pPr>
    </w:p>
    <w:p w14:paraId="6CCE8644" w14:textId="4A01C6A1" w:rsidR="001614D5" w:rsidRDefault="001614D5" w:rsidP="00E3640B">
      <w:pPr>
        <w:spacing w:after="0" w:line="240" w:lineRule="auto"/>
      </w:pPr>
    </w:p>
    <w:p w14:paraId="412DE5EE" w14:textId="77777777" w:rsidR="001614D5" w:rsidRDefault="001614D5" w:rsidP="00E3640B">
      <w:pPr>
        <w:spacing w:after="0" w:line="240" w:lineRule="auto"/>
      </w:pPr>
    </w:p>
    <w:p w14:paraId="523C5183" w14:textId="6F0FE820" w:rsidR="00E21449" w:rsidRDefault="00E21449" w:rsidP="00E3640B">
      <w:pPr>
        <w:spacing w:after="0" w:line="240" w:lineRule="auto"/>
      </w:pPr>
    </w:p>
    <w:p w14:paraId="50491626" w14:textId="77777777" w:rsidR="00E21449" w:rsidRDefault="00E21449" w:rsidP="00E3640B">
      <w:pPr>
        <w:spacing w:after="0" w:line="240" w:lineRule="auto"/>
      </w:pPr>
    </w:p>
    <w:p w14:paraId="736A7A6A" w14:textId="56E72772" w:rsidR="00481492" w:rsidRDefault="00481492" w:rsidP="00E3640B">
      <w:pPr>
        <w:spacing w:after="0" w:line="240" w:lineRule="auto"/>
      </w:pPr>
    </w:p>
    <w:p w14:paraId="7CE132D3" w14:textId="77777777" w:rsidR="00481492" w:rsidRPr="00481492" w:rsidRDefault="00481492" w:rsidP="00E3640B">
      <w:pPr>
        <w:spacing w:after="0" w:line="240" w:lineRule="auto"/>
      </w:pPr>
    </w:p>
    <w:p w14:paraId="6802A1C5" w14:textId="4804F369" w:rsidR="00560682" w:rsidRDefault="00560682" w:rsidP="00E3640B">
      <w:pPr>
        <w:spacing w:after="0" w:line="240" w:lineRule="auto"/>
      </w:pPr>
    </w:p>
    <w:p w14:paraId="00FACBC1" w14:textId="77777777" w:rsidR="00560682" w:rsidRPr="00E3640B" w:rsidRDefault="00560682" w:rsidP="00E3640B">
      <w:pPr>
        <w:spacing w:after="0" w:line="240" w:lineRule="auto"/>
      </w:pPr>
    </w:p>
    <w:p w14:paraId="35364CE9" w14:textId="7F3157A3" w:rsidR="00940394" w:rsidRDefault="00940394"/>
    <w:p w14:paraId="22FC15FB" w14:textId="77777777" w:rsidR="00940394" w:rsidRDefault="00940394"/>
    <w:sectPr w:rsidR="00940394" w:rsidSect="007A471E">
      <w:footerReference w:type="default" r:id="rId8"/>
      <w:pgSz w:w="11906" w:h="16838"/>
      <w:pgMar w:top="567" w:right="964"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CA7F1" w14:textId="77777777" w:rsidR="008A47A5" w:rsidRDefault="008A47A5" w:rsidP="00357DCF">
      <w:pPr>
        <w:spacing w:after="0" w:line="240" w:lineRule="auto"/>
      </w:pPr>
      <w:r>
        <w:separator/>
      </w:r>
    </w:p>
  </w:endnote>
  <w:endnote w:type="continuationSeparator" w:id="0">
    <w:p w14:paraId="56F80D81" w14:textId="77777777" w:rsidR="008A47A5" w:rsidRDefault="008A47A5" w:rsidP="0035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79088262"/>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3BF7A6BA" w14:textId="4D5F4687" w:rsidR="00357DCF" w:rsidRPr="00357DCF" w:rsidRDefault="00357DCF" w:rsidP="00357DCF">
            <w:pPr>
              <w:pStyle w:val="Footer"/>
              <w:jc w:val="center"/>
              <w:rPr>
                <w:sz w:val="16"/>
                <w:szCs w:val="16"/>
              </w:rPr>
            </w:pPr>
            <w:r w:rsidRPr="00357DCF">
              <w:rPr>
                <w:sz w:val="16"/>
                <w:szCs w:val="16"/>
              </w:rPr>
              <w:t xml:space="preserve">Page </w:t>
            </w:r>
            <w:r w:rsidRPr="00357DCF">
              <w:rPr>
                <w:b/>
                <w:bCs/>
                <w:sz w:val="16"/>
                <w:szCs w:val="16"/>
              </w:rPr>
              <w:fldChar w:fldCharType="begin"/>
            </w:r>
            <w:r w:rsidRPr="00357DCF">
              <w:rPr>
                <w:b/>
                <w:bCs/>
                <w:sz w:val="16"/>
                <w:szCs w:val="16"/>
              </w:rPr>
              <w:instrText xml:space="preserve"> PAGE </w:instrText>
            </w:r>
            <w:r w:rsidRPr="00357DCF">
              <w:rPr>
                <w:b/>
                <w:bCs/>
                <w:sz w:val="16"/>
                <w:szCs w:val="16"/>
              </w:rPr>
              <w:fldChar w:fldCharType="separate"/>
            </w:r>
            <w:r w:rsidRPr="00357DCF">
              <w:rPr>
                <w:b/>
                <w:bCs/>
                <w:noProof/>
                <w:sz w:val="16"/>
                <w:szCs w:val="16"/>
              </w:rPr>
              <w:t>2</w:t>
            </w:r>
            <w:r w:rsidRPr="00357DCF">
              <w:rPr>
                <w:b/>
                <w:bCs/>
                <w:sz w:val="16"/>
                <w:szCs w:val="16"/>
              </w:rPr>
              <w:fldChar w:fldCharType="end"/>
            </w:r>
            <w:r w:rsidRPr="00357DCF">
              <w:rPr>
                <w:sz w:val="16"/>
                <w:szCs w:val="16"/>
              </w:rPr>
              <w:t xml:space="preserve"> of </w:t>
            </w:r>
            <w:r w:rsidRPr="00357DCF">
              <w:rPr>
                <w:b/>
                <w:bCs/>
                <w:sz w:val="16"/>
                <w:szCs w:val="16"/>
              </w:rPr>
              <w:fldChar w:fldCharType="begin"/>
            </w:r>
            <w:r w:rsidRPr="00357DCF">
              <w:rPr>
                <w:b/>
                <w:bCs/>
                <w:sz w:val="16"/>
                <w:szCs w:val="16"/>
              </w:rPr>
              <w:instrText xml:space="preserve"> NUMPAGES  </w:instrText>
            </w:r>
            <w:r w:rsidRPr="00357DCF">
              <w:rPr>
                <w:b/>
                <w:bCs/>
                <w:sz w:val="16"/>
                <w:szCs w:val="16"/>
              </w:rPr>
              <w:fldChar w:fldCharType="separate"/>
            </w:r>
            <w:r w:rsidRPr="00357DCF">
              <w:rPr>
                <w:b/>
                <w:bCs/>
                <w:noProof/>
                <w:sz w:val="16"/>
                <w:szCs w:val="16"/>
              </w:rPr>
              <w:t>2</w:t>
            </w:r>
            <w:r w:rsidRPr="00357DCF">
              <w:rPr>
                <w:b/>
                <w:bCs/>
                <w:sz w:val="16"/>
                <w:szCs w:val="16"/>
              </w:rPr>
              <w:fldChar w:fldCharType="end"/>
            </w:r>
          </w:p>
        </w:sdtContent>
      </w:sdt>
    </w:sdtContent>
  </w:sdt>
  <w:p w14:paraId="23A7B142" w14:textId="77777777" w:rsidR="00357DCF" w:rsidRDefault="0035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A030F" w14:textId="77777777" w:rsidR="008A47A5" w:rsidRDefault="008A47A5" w:rsidP="00357DCF">
      <w:pPr>
        <w:spacing w:after="0" w:line="240" w:lineRule="auto"/>
      </w:pPr>
      <w:r>
        <w:separator/>
      </w:r>
    </w:p>
  </w:footnote>
  <w:footnote w:type="continuationSeparator" w:id="0">
    <w:p w14:paraId="23BF5039" w14:textId="77777777" w:rsidR="008A47A5" w:rsidRDefault="008A47A5" w:rsidP="00357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3A36"/>
    <w:multiLevelType w:val="hybridMultilevel"/>
    <w:tmpl w:val="1F92A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C413C"/>
    <w:multiLevelType w:val="hybridMultilevel"/>
    <w:tmpl w:val="32F2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6683E"/>
    <w:multiLevelType w:val="hybridMultilevel"/>
    <w:tmpl w:val="DD76B314"/>
    <w:lvl w:ilvl="0" w:tplc="296A4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2219A"/>
    <w:multiLevelType w:val="hybridMultilevel"/>
    <w:tmpl w:val="6E58B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A5BFD"/>
    <w:multiLevelType w:val="hybridMultilevel"/>
    <w:tmpl w:val="A3E4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91A81"/>
    <w:multiLevelType w:val="hybridMultilevel"/>
    <w:tmpl w:val="DCA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36ED1"/>
    <w:multiLevelType w:val="hybridMultilevel"/>
    <w:tmpl w:val="CB08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37EF3"/>
    <w:multiLevelType w:val="hybridMultilevel"/>
    <w:tmpl w:val="28E4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969A9"/>
    <w:multiLevelType w:val="hybridMultilevel"/>
    <w:tmpl w:val="A7805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B2232"/>
    <w:multiLevelType w:val="hybridMultilevel"/>
    <w:tmpl w:val="38E03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0428E"/>
    <w:multiLevelType w:val="hybridMultilevel"/>
    <w:tmpl w:val="4CBE7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6C2B10"/>
    <w:multiLevelType w:val="hybridMultilevel"/>
    <w:tmpl w:val="9016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D03E6"/>
    <w:multiLevelType w:val="hybridMultilevel"/>
    <w:tmpl w:val="8F56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1F3673"/>
    <w:multiLevelType w:val="hybridMultilevel"/>
    <w:tmpl w:val="E8687D42"/>
    <w:lvl w:ilvl="0" w:tplc="ADA294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E95FF3"/>
    <w:multiLevelType w:val="hybridMultilevel"/>
    <w:tmpl w:val="3DBA7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217959">
    <w:abstractNumId w:val="13"/>
  </w:num>
  <w:num w:numId="2" w16cid:durableId="680206798">
    <w:abstractNumId w:val="2"/>
  </w:num>
  <w:num w:numId="3" w16cid:durableId="2067993284">
    <w:abstractNumId w:val="5"/>
  </w:num>
  <w:num w:numId="4" w16cid:durableId="2072270377">
    <w:abstractNumId w:val="1"/>
  </w:num>
  <w:num w:numId="5" w16cid:durableId="240216782">
    <w:abstractNumId w:val="9"/>
  </w:num>
  <w:num w:numId="6" w16cid:durableId="1955163673">
    <w:abstractNumId w:val="0"/>
  </w:num>
  <w:num w:numId="7" w16cid:durableId="1955164174">
    <w:abstractNumId w:val="14"/>
  </w:num>
  <w:num w:numId="8" w16cid:durableId="1325356992">
    <w:abstractNumId w:val="3"/>
  </w:num>
  <w:num w:numId="9" w16cid:durableId="1734884100">
    <w:abstractNumId w:val="8"/>
  </w:num>
  <w:num w:numId="10" w16cid:durableId="708646113">
    <w:abstractNumId w:val="10"/>
  </w:num>
  <w:num w:numId="11" w16cid:durableId="193882017">
    <w:abstractNumId w:val="11"/>
  </w:num>
  <w:num w:numId="12" w16cid:durableId="772631803">
    <w:abstractNumId w:val="4"/>
  </w:num>
  <w:num w:numId="13" w16cid:durableId="1591547212">
    <w:abstractNumId w:val="6"/>
  </w:num>
  <w:num w:numId="14" w16cid:durableId="102725597">
    <w:abstractNumId w:val="7"/>
  </w:num>
  <w:num w:numId="15" w16cid:durableId="1621885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4"/>
    <w:rsid w:val="00071B61"/>
    <w:rsid w:val="000A1974"/>
    <w:rsid w:val="000C4E45"/>
    <w:rsid w:val="00143BE8"/>
    <w:rsid w:val="001614D5"/>
    <w:rsid w:val="00161C06"/>
    <w:rsid w:val="001662B3"/>
    <w:rsid w:val="0017317E"/>
    <w:rsid w:val="0017649F"/>
    <w:rsid w:val="001847E5"/>
    <w:rsid w:val="00186B4B"/>
    <w:rsid w:val="001B2ED3"/>
    <w:rsid w:val="001C6DBB"/>
    <w:rsid w:val="001D61B3"/>
    <w:rsid w:val="001F7926"/>
    <w:rsid w:val="0021649F"/>
    <w:rsid w:val="002211D0"/>
    <w:rsid w:val="002228E2"/>
    <w:rsid w:val="00251CFF"/>
    <w:rsid w:val="002844D4"/>
    <w:rsid w:val="002877A6"/>
    <w:rsid w:val="002914C4"/>
    <w:rsid w:val="00301C4E"/>
    <w:rsid w:val="00316C7C"/>
    <w:rsid w:val="00357DCF"/>
    <w:rsid w:val="00363F3A"/>
    <w:rsid w:val="003D68B4"/>
    <w:rsid w:val="00460625"/>
    <w:rsid w:val="00472439"/>
    <w:rsid w:val="00481492"/>
    <w:rsid w:val="00486D3D"/>
    <w:rsid w:val="0051553D"/>
    <w:rsid w:val="00560682"/>
    <w:rsid w:val="0059048A"/>
    <w:rsid w:val="005944C4"/>
    <w:rsid w:val="005A38AD"/>
    <w:rsid w:val="005A5B73"/>
    <w:rsid w:val="005B2FC2"/>
    <w:rsid w:val="006103E4"/>
    <w:rsid w:val="00612D2F"/>
    <w:rsid w:val="00644DDF"/>
    <w:rsid w:val="006479FD"/>
    <w:rsid w:val="006652F8"/>
    <w:rsid w:val="00667509"/>
    <w:rsid w:val="006714EE"/>
    <w:rsid w:val="00674787"/>
    <w:rsid w:val="006909E4"/>
    <w:rsid w:val="007136E0"/>
    <w:rsid w:val="007354BA"/>
    <w:rsid w:val="007441FD"/>
    <w:rsid w:val="007935A6"/>
    <w:rsid w:val="007A471E"/>
    <w:rsid w:val="007C1163"/>
    <w:rsid w:val="007D2252"/>
    <w:rsid w:val="007D2D34"/>
    <w:rsid w:val="007D566D"/>
    <w:rsid w:val="007F7E1F"/>
    <w:rsid w:val="00856154"/>
    <w:rsid w:val="008656CF"/>
    <w:rsid w:val="008A47A5"/>
    <w:rsid w:val="008B7A9A"/>
    <w:rsid w:val="008C3204"/>
    <w:rsid w:val="008F1899"/>
    <w:rsid w:val="00940394"/>
    <w:rsid w:val="00951E58"/>
    <w:rsid w:val="0099391E"/>
    <w:rsid w:val="009A1DBD"/>
    <w:rsid w:val="009D262C"/>
    <w:rsid w:val="009D6BC5"/>
    <w:rsid w:val="009E55B7"/>
    <w:rsid w:val="009F08A1"/>
    <w:rsid w:val="00A00353"/>
    <w:rsid w:val="00A37AAC"/>
    <w:rsid w:val="00A460AF"/>
    <w:rsid w:val="00A53744"/>
    <w:rsid w:val="00A73094"/>
    <w:rsid w:val="00AC0127"/>
    <w:rsid w:val="00AD7231"/>
    <w:rsid w:val="00B610D4"/>
    <w:rsid w:val="00B618D7"/>
    <w:rsid w:val="00B700CB"/>
    <w:rsid w:val="00B70A61"/>
    <w:rsid w:val="00B72E4B"/>
    <w:rsid w:val="00B95B3B"/>
    <w:rsid w:val="00BD5C46"/>
    <w:rsid w:val="00BD5FD5"/>
    <w:rsid w:val="00BD69A1"/>
    <w:rsid w:val="00C454E4"/>
    <w:rsid w:val="00C57FEB"/>
    <w:rsid w:val="00C92567"/>
    <w:rsid w:val="00CA75A5"/>
    <w:rsid w:val="00CC4397"/>
    <w:rsid w:val="00CF380F"/>
    <w:rsid w:val="00D32310"/>
    <w:rsid w:val="00D32568"/>
    <w:rsid w:val="00D56F30"/>
    <w:rsid w:val="00D95F97"/>
    <w:rsid w:val="00DA21EA"/>
    <w:rsid w:val="00DD2610"/>
    <w:rsid w:val="00E21449"/>
    <w:rsid w:val="00E3640B"/>
    <w:rsid w:val="00E4450D"/>
    <w:rsid w:val="00E5100D"/>
    <w:rsid w:val="00E668B9"/>
    <w:rsid w:val="00E66C9C"/>
    <w:rsid w:val="00E73931"/>
    <w:rsid w:val="00E944AF"/>
    <w:rsid w:val="00F10650"/>
    <w:rsid w:val="00F46AA9"/>
    <w:rsid w:val="00F46B2A"/>
    <w:rsid w:val="00F54FDA"/>
    <w:rsid w:val="00F8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6FA0"/>
  <w15:chartTrackingRefBased/>
  <w15:docId w15:val="{BD569112-90C8-4650-8A30-259CF9C1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3D"/>
    <w:pPr>
      <w:ind w:left="720"/>
      <w:contextualSpacing/>
    </w:pPr>
  </w:style>
  <w:style w:type="paragraph" w:styleId="Header">
    <w:name w:val="header"/>
    <w:basedOn w:val="Normal"/>
    <w:link w:val="HeaderChar"/>
    <w:uiPriority w:val="99"/>
    <w:unhideWhenUsed/>
    <w:rsid w:val="00357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CF"/>
  </w:style>
  <w:style w:type="paragraph" w:styleId="Footer">
    <w:name w:val="footer"/>
    <w:basedOn w:val="Normal"/>
    <w:link w:val="FooterChar"/>
    <w:uiPriority w:val="99"/>
    <w:unhideWhenUsed/>
    <w:rsid w:val="00357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CF"/>
  </w:style>
  <w:style w:type="character" w:styleId="Hyperlink">
    <w:name w:val="Hyperlink"/>
    <w:basedOn w:val="DefaultParagraphFont"/>
    <w:uiPriority w:val="99"/>
    <w:unhideWhenUsed/>
    <w:rsid w:val="007A471E"/>
    <w:rPr>
      <w:color w:val="467886"/>
      <w:u w:val="single"/>
    </w:rPr>
  </w:style>
  <w:style w:type="character" w:styleId="FollowedHyperlink">
    <w:name w:val="FollowedHyperlink"/>
    <w:basedOn w:val="DefaultParagraphFont"/>
    <w:uiPriority w:val="99"/>
    <w:semiHidden/>
    <w:unhideWhenUsed/>
    <w:rsid w:val="00B72E4B"/>
    <w:rPr>
      <w:color w:val="954F72" w:themeColor="followedHyperlink"/>
      <w:u w:val="single"/>
    </w:rPr>
  </w:style>
  <w:style w:type="character" w:styleId="UnresolvedMention">
    <w:name w:val="Unresolved Mention"/>
    <w:basedOn w:val="DefaultParagraphFont"/>
    <w:uiPriority w:val="99"/>
    <w:semiHidden/>
    <w:unhideWhenUsed/>
    <w:rsid w:val="00B72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5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p-patien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STOCKDALE, Lisa (CEDAR MEDICAL PRACTICE)</dc:creator>
  <cp:keywords/>
  <dc:description/>
  <cp:lastModifiedBy>STOCKDALE, Lisa (CEDAR MEDICAL PRACTICE)</cp:lastModifiedBy>
  <cp:revision>2</cp:revision>
  <dcterms:created xsi:type="dcterms:W3CDTF">2024-07-23T14:35:00Z</dcterms:created>
  <dcterms:modified xsi:type="dcterms:W3CDTF">2024-07-23T14:35:00Z</dcterms:modified>
</cp:coreProperties>
</file>